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pt-PT"/>
        </w:rPr>
        <w:t xml:space="preserve">PLANO DE ENSINO </w:t>
      </w:r>
      <w:r>
        <w:rPr>
          <w:rFonts w:ascii="Calibri" w:hAnsi="Calibri" w:hint="default"/>
          <w:b w:val="1"/>
          <w:bCs w:val="1"/>
          <w:rtl w:val="0"/>
          <w:lang w:val="pt-PT"/>
        </w:rPr>
        <w:t xml:space="preserve">– </w:t>
      </w:r>
      <w:r>
        <w:rPr>
          <w:rFonts w:ascii="Calibri" w:hAnsi="Calibri"/>
          <w:b w:val="1"/>
          <w:bCs w:val="1"/>
          <w:rtl w:val="0"/>
          <w:lang w:val="pt-PT"/>
        </w:rPr>
        <w:t>ENSINO REMOTO EMERGENCIAL</w:t>
      </w: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tbl>
      <w:tblPr>
        <w:tblW w:w="104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416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DEPARTAMENTO:        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sica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    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137" w:hRule="atLeast"/>
        </w:trPr>
        <w:tc>
          <w:tcPr>
            <w:tcW w:type="dxa" w:w="1041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C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rtl w:val="0"/>
                <w:lang w:val="en-US"/>
              </w:rPr>
              <w:t>digo: FIS073</w:t>
            </w:r>
          </w:p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Disciplina: Introdu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o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sica Qu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â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ntica</w:t>
            </w:r>
          </w:p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Carga Hor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ria: 60h / 04 cr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ditos</w:t>
            </w:r>
          </w:p>
          <w:p>
            <w:pPr>
              <w:pStyle w:val="Normal.0"/>
              <w:spacing w:line="360" w:lineRule="auto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Tipo: Te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rica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104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937" w:hRule="atLeast"/>
        </w:trPr>
        <w:tc>
          <w:tcPr>
            <w:tcW w:type="dxa" w:w="1041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PROFESSOR(A):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Reinaldo Oliveira Vianna</w:t>
            </w:r>
          </w:p>
        </w:tc>
      </w:tr>
      <w:tr>
        <w:tblPrEx>
          <w:shd w:val="clear" w:color="auto" w:fill="ced7e7"/>
        </w:tblPrEx>
        <w:trPr>
          <w:trHeight w:val="587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EMENTA  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u w:color="767171"/>
                <w:rtl w:val="0"/>
                <w:lang w:val="pt-PT"/>
              </w:rPr>
              <w:t>Quantiza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o da carga, luz e energia. Modelos at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ô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micos. Propriedades ondulat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ó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rias das part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í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culas. Equa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çã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o de Schr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ö</w:t>
            </w:r>
            <w:r>
              <w:rPr>
                <w:sz w:val="20"/>
                <w:szCs w:val="20"/>
                <w:u w:color="767171"/>
                <w:rtl w:val="0"/>
                <w:lang w:val="pt-PT"/>
              </w:rPr>
              <w:t>dinger</w:t>
            </w:r>
            <w:r>
              <w:rPr>
                <w:sz w:val="20"/>
                <w:szCs w:val="20"/>
                <w:u w:color="767171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063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OBJETIVOS</w:t>
            </w:r>
          </w:p>
          <w:p>
            <w:pPr>
              <w:pStyle w:val="Normal.0"/>
              <w:spacing w:line="360" w:lineRule="auto"/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Entender o conceito de quantiza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e sua necessidade para explicar a estrutura da mat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ria. Entender fen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ô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menos b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sicos de intera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entre mat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ria e energia (e.g.: efeito fotoel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trico, efeito Compton, raios-X).  Entender a dualidade onda/part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cula e o car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ter probabil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stico da F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sica Qu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â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ntica. Ser capaz de aplicar a Equa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de Schr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ö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dinger em situa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çõ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es simples (part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cula livre, po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os finitos e  infinitos) e calcular propriedades como energia, momento, probabilidades de reflex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e tunelamento.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CONTE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DO PROGRAM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TIC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1526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</w:rPr>
              <w:t>1- Radia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</w:rPr>
              <w:t>o T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</w:rPr>
              <w:t>rmica e Postulado de Planck</w:t>
            </w:r>
          </w:p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</w:rPr>
              <w:t>2- F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ó</w:t>
            </w:r>
            <w:r>
              <w:rPr>
                <w:rFonts w:ascii="Calibri" w:hAnsi="Calibri"/>
                <w:sz w:val="20"/>
                <w:szCs w:val="20"/>
                <w:rtl w:val="0"/>
              </w:rPr>
              <w:t>tons - Propriedades Corpusculares da Radia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</w:rPr>
              <w:t>o</w:t>
            </w:r>
          </w:p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</w:rPr>
              <w:t>3- Postulado de de Broglie - Propriedades Ondulat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ó</w:t>
            </w:r>
            <w:r>
              <w:rPr>
                <w:rFonts w:ascii="Calibri" w:hAnsi="Calibri"/>
                <w:sz w:val="20"/>
                <w:szCs w:val="20"/>
                <w:rtl w:val="0"/>
              </w:rPr>
              <w:t>rias das Part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</w:rPr>
              <w:t>culas</w:t>
            </w:r>
          </w:p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</w:rPr>
              <w:t xml:space="preserve">4- Modelo de Bohr para o 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Á</w:t>
            </w:r>
            <w:r>
              <w:rPr>
                <w:rFonts w:ascii="Calibri" w:hAnsi="Calibri"/>
                <w:sz w:val="20"/>
                <w:szCs w:val="20"/>
                <w:rtl w:val="0"/>
              </w:rPr>
              <w:t>tomo</w:t>
            </w:r>
          </w:p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</w:rPr>
              <w:t>5- Teoria de Schr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ö</w:t>
            </w:r>
            <w:r>
              <w:rPr>
                <w:rFonts w:ascii="Calibri" w:hAnsi="Calibri"/>
                <w:sz w:val="20"/>
                <w:szCs w:val="20"/>
                <w:rtl w:val="0"/>
              </w:rPr>
              <w:t>dinger da Mec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â</w:t>
            </w:r>
            <w:r>
              <w:rPr>
                <w:rFonts w:ascii="Calibri" w:hAnsi="Calibri"/>
                <w:sz w:val="20"/>
                <w:szCs w:val="20"/>
                <w:rtl w:val="0"/>
              </w:rPr>
              <w:t>nica Qu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â</w:t>
            </w:r>
            <w:r>
              <w:rPr>
                <w:rFonts w:ascii="Calibri" w:hAnsi="Calibri"/>
                <w:sz w:val="20"/>
                <w:szCs w:val="20"/>
                <w:rtl w:val="0"/>
              </w:rPr>
              <w:t>ntica</w:t>
            </w:r>
          </w:p>
          <w:p>
            <w:pPr>
              <w:pStyle w:val="Normal.0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</w:rPr>
              <w:t>6- Solu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çõ</w:t>
            </w:r>
            <w:r>
              <w:rPr>
                <w:rFonts w:ascii="Calibri" w:hAnsi="Calibri"/>
                <w:sz w:val="20"/>
                <w:szCs w:val="20"/>
                <w:rtl w:val="0"/>
              </w:rPr>
              <w:t>es da Equa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</w:rPr>
              <w:t>o de Schr</w:t>
            </w:r>
            <w:r>
              <w:rPr>
                <w:rFonts w:ascii="Calibri" w:hAnsi="Calibri" w:hint="default"/>
                <w:sz w:val="20"/>
                <w:szCs w:val="20"/>
                <w:rtl w:val="0"/>
              </w:rPr>
              <w:t>ö</w:t>
            </w:r>
            <w:r>
              <w:rPr>
                <w:rFonts w:ascii="Calibri" w:hAnsi="Calibri"/>
                <w:sz w:val="20"/>
                <w:szCs w:val="20"/>
                <w:rtl w:val="0"/>
              </w:rPr>
              <w:t>dinger Independente do Tempo</w:t>
            </w:r>
          </w:p>
        </w:tc>
      </w:tr>
      <w:tr>
        <w:tblPrEx>
          <w:shd w:val="clear" w:color="auto" w:fill="ced7e7"/>
        </w:tblPrEx>
        <w:trPr>
          <w:trHeight w:val="2799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METODOLOGIA</w:t>
            </w:r>
          </w:p>
          <w:p>
            <w:pPr>
              <w:pStyle w:val="Normal.0"/>
              <w:spacing w:line="360" w:lineRule="auto"/>
              <w:rPr>
                <w:rFonts w:ascii="Calibri" w:cs="Calibri" w:hAnsi="Calibri" w:eastAsia="Calibri"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Na p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gina do MOODLE ser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disponibilizado material complementar ao livro texto: aplicativos, slides explicativos, </w:t>
            </w:r>
          </w:p>
          <w:p>
            <w:pPr>
              <w:pStyle w:val="Normal.0"/>
              <w:spacing w:line="360" w:lineRule="auto"/>
              <w:rPr>
                <w:rFonts w:ascii="Calibri" w:cs="Calibri" w:hAnsi="Calibri" w:eastAsia="Calibri"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links para v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deos.  Com base no Cronograma, o estudante saber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como e quando utilizar esse material para auxiliar seu estudo do livro texto. </w:t>
            </w:r>
          </w:p>
          <w:p>
            <w:pPr>
              <w:pStyle w:val="Normal.0"/>
              <w:spacing w:line="360" w:lineRule="auto"/>
              <w:rPr>
                <w:rFonts w:ascii="Calibri" w:cs="Calibri" w:hAnsi="Calibri" w:eastAsia="Calibri"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Haver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aulas (s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ncrona - on-line) pelo TEAMS, para dirimir d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ú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vidas. No MOODLE tamb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m haver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um FORUM ativo para discutir a mat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ria e dirimir d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ú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vidas (de maneira ass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ncrona - off-line).</w:t>
            </w:r>
          </w:p>
          <w:p>
            <w:pPr>
              <w:pStyle w:val="Normal.0"/>
              <w:spacing w:line="360" w:lineRule="auto"/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Periodicamente haver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uma aula (s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ncrona) pelo TEAMS, para discutir as 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“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Quest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õ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es"  propostas no livro, em cada cap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tulo.  Posteriormente a esta aula, os alunos dever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o enviar as respostas 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à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s Quest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õ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es por escrito.</w:t>
            </w:r>
          </w:p>
        </w:tc>
      </w:tr>
      <w:tr>
        <w:tblPrEx>
          <w:shd w:val="clear" w:color="auto" w:fill="ced7e7"/>
        </w:tblPrEx>
        <w:trPr>
          <w:trHeight w:val="2799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AVALIA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 avalia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ser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feita atrav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s de trabalhos escritos, listas de problemas e quest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õ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es, e participa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o.</w:t>
            </w:r>
          </w:p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0"/>
                <w:szCs w:val="20"/>
                <w:lang w:val="pt-PT"/>
              </w:rPr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Os trabalhos ser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avaliados baseados em sua completeza e corre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o. O aluno n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tem que acertar 100% dos problemas para atingir a nota m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á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xima, mas ter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que mostrar empenho em tentar solucionar os problemas e discutir as quest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õ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es propostas.  O aluno certamente ser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penalizado se nem ao menos tentar solucionar um problema proposto ou discutir uma quest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 xml:space="preserve">o.  </w:t>
            </w:r>
          </w:p>
          <w:p>
            <w:pPr>
              <w:pStyle w:val="Normal.0"/>
              <w:spacing w:line="360" w:lineRule="auto"/>
              <w:jc w:val="both"/>
            </w:pP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As listas de problemas ser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entregues (fotoc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pias) pelos alunos periodicamente, e o professor divulgar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a solu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çã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correta dos problemas.  As quest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õ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es ser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discutidas previamente ao vivo (TEAMS) e os alunos ent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entregar</w:t>
            </w:r>
            <w:r>
              <w:rPr>
                <w:rFonts w:ascii="Calibri" w:hAnsi="Calibri" w:hint="default"/>
                <w:sz w:val="20"/>
                <w:szCs w:val="20"/>
                <w:rtl w:val="0"/>
                <w:lang w:val="en-US"/>
              </w:rPr>
              <w:t>ã</w:t>
            </w:r>
            <w:r>
              <w:rPr>
                <w:rFonts w:ascii="Calibri" w:hAnsi="Calibri"/>
                <w:sz w:val="20"/>
                <w:szCs w:val="20"/>
                <w:rtl w:val="0"/>
                <w:lang w:val="en-US"/>
              </w:rPr>
              <w:t>o as respostas por escrito, em prazo determinado.</w:t>
            </w:r>
          </w:p>
        </w:tc>
      </w:tr>
      <w:tr>
        <w:tblPrEx>
          <w:shd w:val="clear" w:color="auto" w:fill="ced7e7"/>
        </w:tblPrEx>
        <w:trPr>
          <w:trHeight w:val="953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TECNOLOGIAS DIGITAIS UTILIZADAS</w:t>
            </w:r>
          </w:p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u w:color="767171"/>
                <w:rtl w:val="0"/>
                <w:lang w:val="en-US"/>
              </w:rPr>
              <w:t>MOODLE, TEAMS.</w:t>
            </w:r>
          </w:p>
        </w:tc>
      </w:tr>
      <w:tr>
        <w:tblPrEx>
          <w:shd w:val="clear" w:color="auto" w:fill="ced7e7"/>
        </w:tblPrEx>
        <w:trPr>
          <w:trHeight w:val="953" w:hRule="atLeast"/>
        </w:trPr>
        <w:tc>
          <w:tcPr>
            <w:tcW w:type="dxa" w:w="10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pt-PT"/>
              </w:rPr>
              <w:t>BIBLIOGRAFIA</w:t>
              <w:tab/>
            </w:r>
          </w:p>
          <w:p>
            <w:pPr>
              <w:pStyle w:val="Normal.0"/>
              <w:spacing w:line="360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pt-PT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F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sica Qu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â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ntica :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tomos, Mol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é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culas, S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lidos, 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ú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cleos e Part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culas,</w:t>
            </w:r>
          </w:p>
          <w:p>
            <w:pPr>
              <w:pStyle w:val="Normal.0"/>
              <w:spacing w:line="360" w:lineRule="auto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Robert Eisberg e Robert Resnick</w:t>
            </w:r>
          </w:p>
        </w:tc>
      </w:tr>
    </w:tbl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467994</wp:posOffset>
                </wp:positionH>
                <wp:positionV relativeFrom="page">
                  <wp:posOffset>1228775</wp:posOffset>
                </wp:positionV>
                <wp:extent cx="6693337" cy="11368817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337" cy="1136881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520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753"/>
                              <w:gridCol w:w="1753"/>
                              <w:gridCol w:w="1754"/>
                              <w:gridCol w:w="1753"/>
                              <w:gridCol w:w="1754"/>
                              <w:gridCol w:w="1753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458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Aula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Hor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rio 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Assunto e Atividades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283"/>
                                      <w:tab w:val="left" w:pos="566"/>
                                      <w:tab w:val="left" w:pos="849"/>
                                      <w:tab w:val="left" w:pos="1132"/>
                                      <w:tab w:val="left" w:pos="1415"/>
                                      <w:tab w:val="left" w:pos="1698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02/03/2020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283"/>
                                      <w:tab w:val="left" w:pos="566"/>
                                      <w:tab w:val="left" w:pos="849"/>
                                      <w:tab w:val="left" w:pos="1132"/>
                                      <w:tab w:val="left" w:pos="1415"/>
                                      <w:tab w:val="left" w:pos="1698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283"/>
                                      <w:tab w:val="left" w:pos="566"/>
                                      <w:tab w:val="left" w:pos="849"/>
                                      <w:tab w:val="left" w:pos="1132"/>
                                      <w:tab w:val="left" w:pos="1415"/>
                                      <w:tab w:val="left" w:pos="1698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283"/>
                                      <w:tab w:val="left" w:pos="566"/>
                                      <w:tab w:val="left" w:pos="849"/>
                                      <w:tab w:val="left" w:pos="1132"/>
                                      <w:tab w:val="left" w:pos="1415"/>
                                      <w:tab w:val="left" w:pos="1698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Presencial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283"/>
                                      <w:tab w:val="left" w:pos="566"/>
                                      <w:tab w:val="left" w:pos="849"/>
                                      <w:tab w:val="left" w:pos="1132"/>
                                      <w:tab w:val="left" w:pos="1415"/>
                                      <w:tab w:val="left" w:pos="1698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Introdu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o -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283"/>
                                      <w:tab w:val="left" w:pos="566"/>
                                      <w:tab w:val="left" w:pos="849"/>
                                      <w:tab w:val="left" w:pos="1132"/>
                                      <w:tab w:val="left" w:pos="1415"/>
                                      <w:tab w:val="left" w:pos="1698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sica Qu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ntica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04/03/2020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Presencial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Corpo Negro - Rayleigh Jeans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1.1 - 1.3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09/03/2020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Presencial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Corpo Negro -  Planck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1.4 - 1.7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11/03/2020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Presencial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 Cap. 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16/03/2020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Presencial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Lista 1 - Problemas 1 a 9, 11, 12, 15 a 18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03/08/2020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Revis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05/08/2020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Efeito Fotoel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trico-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2.1-2.3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Efeito Compton, Raios-X-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es 2.4-2.6  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Entregar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ista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0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12/08/2020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Fonts w:ascii="Cambria" w:cs="Cambria" w:hAnsi="Cambria" w:eastAsia="Cambr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o; Produ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e aniquila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s-ES_tradnl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de pares-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2.7-2.8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;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Entregar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es Cap. 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17/08/2020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das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Cap. 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6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 xml:space="preserve">Entregar Lista Cap. 2: problemas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ru-RU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7,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ru-RU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13,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16,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26,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24/08/2020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Fonts w:ascii="Cambria" w:cs="Cambria" w:hAnsi="Cambria" w:eastAsia="Cambr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o;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Entregar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es Cap. 2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Cambria" w:hAnsi="Cambria" w:eastAsia="Cambr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26/08/2020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Dualidade part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cula-onda, princ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pio da incerteza 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3.1-3.3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31/08/2020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o; Ondas de Mat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ria 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3.4-3.6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02/09/2020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das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Cap. 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07/09/2020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4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09/09/2020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Fonts w:ascii="Cambria" w:cs="Cambria" w:hAnsi="Cambria" w:eastAsia="Cambria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 xml:space="preserve">Entregar Lista Cap.3: problemas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 5,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ru-RU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10,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11,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13,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14,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19,2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23,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25, 27,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28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Entregar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 xml:space="preserve">es Cap. 3;  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tomo de Bohr 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pt-P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4.4 a 4.7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14/09/2020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Estados de Energia, Quantiza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o, Sommerfeld - se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4.8 - 4.12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16/09/2020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das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ES do Cap. 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21/09/2020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 xml:space="preserve">Entregar Lista Cap.4: 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problemas 1, 7, 8, 12, 13, 15, 16, 18, 21, 24, 26,  28, 32, 34, 35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23/09/2020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Entregar Quest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õ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ff26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FF2600"/>
                                        </w14:solidFill>
                                      </w14:textFill>
                                    </w:rPr>
                                    <w:t>es Cap. 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28/09/2020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Segunda-Feira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20:55-22:35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off-line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ced7e7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Equa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de Schr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dinger  - Cap. 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07" w:hRule="atLeast"/>
                              </w:trPr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30/09/2020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Quarta-Feira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19:00-20:40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ncrona - on-line TEAMS</w:t>
                                  </w:r>
                                </w:p>
                              </w:tc>
                              <w:tc>
                                <w:tcPr>
                                  <w:tcW w:type="dxa" w:w="1753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ffffff" w:sz="8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1"/>
                                    <w:shd w:val="clear" w:color="auto" w:fill="auto"/>
                                    <w:tabs>
                                      <w:tab w:val="left" w:pos="720"/>
                                      <w:tab w:val="left" w:pos="1440"/>
                                    </w:tabs>
                                    <w:suppressAutoHyphens w:val="1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outlineLvl w:val="0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Equa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 de Schr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ö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dinger  - Cap. 5;  Discuss</w:t>
                                  </w:r>
                                  <w:r>
                                    <w:rPr>
                                      <w:rFonts w:ascii="Cambria" w:cs="Arial Unicode MS" w:hAnsi="Cambria" w:eastAsia="Arial Unicode MS" w:hint="default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ã</w:t>
                                  </w:r>
                                  <w:r>
                                    <w:rPr>
                                      <w:rFonts w:ascii="Cambria" w:cs="Arial Unicode MS" w:hAnsi="Cambria" w:eastAsia="Arial Unicode MS"/>
                                      <w:b w:val="0"/>
                                      <w:bCs w:val="0"/>
                                      <w:i w:val="0"/>
                                      <w:iCs w:val="0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16"/>
                                      <w:szCs w:val="16"/>
                                      <w:u w:val="none"/>
                                      <w:shd w:val="nil" w:color="auto" w:fill="auto"/>
                                      <w:vertAlign w:val="baselin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.8pt;margin-top:96.8pt;width:527.0pt;height:895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520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753"/>
                        <w:gridCol w:w="1753"/>
                        <w:gridCol w:w="1754"/>
                        <w:gridCol w:w="1753"/>
                        <w:gridCol w:w="1754"/>
                        <w:gridCol w:w="1753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458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Aula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Hor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rio 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Assunto e Atividades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283"/>
                                <w:tab w:val="left" w:pos="566"/>
                                <w:tab w:val="left" w:pos="849"/>
                                <w:tab w:val="left" w:pos="1132"/>
                                <w:tab w:val="left" w:pos="1415"/>
                                <w:tab w:val="left" w:pos="1698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02/03/2020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283"/>
                                <w:tab w:val="left" w:pos="566"/>
                                <w:tab w:val="left" w:pos="849"/>
                                <w:tab w:val="left" w:pos="1132"/>
                                <w:tab w:val="left" w:pos="1415"/>
                                <w:tab w:val="left" w:pos="1698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283"/>
                                <w:tab w:val="left" w:pos="566"/>
                                <w:tab w:val="left" w:pos="849"/>
                                <w:tab w:val="left" w:pos="1132"/>
                                <w:tab w:val="left" w:pos="1415"/>
                                <w:tab w:val="left" w:pos="1698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283"/>
                                <w:tab w:val="left" w:pos="566"/>
                                <w:tab w:val="left" w:pos="849"/>
                                <w:tab w:val="left" w:pos="1132"/>
                                <w:tab w:val="left" w:pos="1415"/>
                                <w:tab w:val="left" w:pos="1698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Presencial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283"/>
                                <w:tab w:val="left" w:pos="566"/>
                                <w:tab w:val="left" w:pos="849"/>
                                <w:tab w:val="left" w:pos="1132"/>
                                <w:tab w:val="left" w:pos="1415"/>
                                <w:tab w:val="left" w:pos="1698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Introdu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 -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283"/>
                                <w:tab w:val="left" w:pos="566"/>
                                <w:tab w:val="left" w:pos="849"/>
                                <w:tab w:val="left" w:pos="1132"/>
                                <w:tab w:val="left" w:pos="1415"/>
                                <w:tab w:val="left" w:pos="1698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sica Qu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â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ntica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04/03/2020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Presencial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Corpo Negro - Rayleigh Jeans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1.1 - 1.3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09/03/2020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Presencial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Corpo Negro -  Planck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1.4 - 1.7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11/03/2020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Presencial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 Cap. 1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16/03/2020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Presencial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Lista 1 - Problemas 1 a 9, 11, 12, 15 a 18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03/08/2020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Revis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05/08/2020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Efeito Fotoel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trico-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2.1-2.3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6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Efeito Compton, Raios-X-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es 2.4-2.6  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Entregar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 xml:space="preserve"> L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ista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0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12/08/2020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Fonts w:ascii="Cambria" w:cs="Cambria" w:hAnsi="Cambria" w:eastAsia="Cambr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o; Produ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e aniquila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s-ES_tradnl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de pares-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2.7-2.8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Entregar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es Cap. 1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17/08/2020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das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Cap. 2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6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 xml:space="preserve">Entregar Lista Cap. 2: problemas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5,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ru-RU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ru-RU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13,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16,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22,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26,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28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8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24/08/2020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Fonts w:ascii="Cambria" w:cs="Cambria" w:hAnsi="Cambria" w:eastAsia="Cambr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o;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Entregar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es Cap. 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Cambria" w:hAnsi="Cambria" w:eastAsia="Cambr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8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26/08/2020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Dualidade part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cula-onda, princ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pio da incerteza 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3.1-3.3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31/08/2020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o; Ondas de Mat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ria 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3.4-3.6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02/09/2020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das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Cap. 3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07/09/2020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4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09/09/2020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Fonts w:ascii="Cambria" w:cs="Cambria" w:hAnsi="Cambria" w:eastAsia="Cambria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 xml:space="preserve">Entregar Lista Cap.3: problemas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 5,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ru-RU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10,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11,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13,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14,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19,2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23,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25, 27,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Entregar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 xml:space="preserve">es Cap. 3;  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tomo de Bohr 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pt-PT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4.4 a 4.7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8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14/09/2020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Estados de Energia, Quantiza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o, Sommerfeld - se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4.8 - 4.12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16/09/2020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das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ES do Cap. 4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820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21/09/2020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 xml:space="preserve">Entregar Lista Cap.4: 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problemas 1, 7, 8, 12, 13, 15, 16, 18, 21, 24, 26,  28, 32, 34, 35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23/09/2020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Entregar Quest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õ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ff26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es Cap. 4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28/09/2020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Segunda-Feira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20:55-22:35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off-line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ced7e7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Equa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de Schr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dinger  - Cap. 5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07" w:hRule="atLeast"/>
                        </w:trPr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30/09/2020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Quarta-Feira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19:00-20:40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ncrona - on-line TEAMS</w:t>
                            </w:r>
                          </w:p>
                        </w:tc>
                        <w:tc>
                          <w:tcPr>
                            <w:tcW w:type="dxa" w:w="1753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ffffff" w:sz="8" w:space="0" w:shadow="0" w:frame="0"/>
                              <w:right w:val="single" w:color="ffffff" w:sz="8" w:space="0" w:shadow="0" w:frame="0"/>
                            </w:tcBorders>
                            <w:shd w:val="clear" w:color="auto" w:fill="e8ecf3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1"/>
                              <w:shd w:val="clear" w:color="auto" w:fill="auto"/>
                              <w:tabs>
                                <w:tab w:val="left" w:pos="720"/>
                                <w:tab w:val="left" w:pos="1440"/>
                              </w:tabs>
                              <w:suppressAutoHyphens w:val="1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outlineLvl w:val="0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Equa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 de Schr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dinger  - Cap. 5;  Discuss</w:t>
                            </w:r>
                            <w:r>
                              <w:rPr>
                                <w:rFonts w:ascii="Cambria" w:cs="Arial Unicode MS" w:hAnsi="Cambria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ã</w:t>
                            </w:r>
                            <w:r>
                              <w:rPr>
                                <w:rFonts w:ascii="Cambria" w:cs="Arial Unicode MS" w:hAnsi="Cambria" w:eastAsia="Arial Unicode MS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16"/>
                                <w:szCs w:val="16"/>
                                <w:u w:val="none"/>
                                <w:shd w:val="nil" w:color="auto" w:fill="auto"/>
                                <w:vertAlign w:val="baselin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Calibri" w:hAnsi="Calibri"/>
          <w:b w:val="1"/>
          <w:bCs w:val="1"/>
          <w:rtl w:val="0"/>
          <w:lang w:val="en-US"/>
        </w:rPr>
        <w:t>CRONOGRAMA</w:t>
      </w: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p>
      <w:pPr>
        <w:pStyle w:val="Normal.0"/>
        <w:widowControl w:val="0"/>
        <w:jc w:val="center"/>
        <w:rPr>
          <w:rFonts w:ascii="Calibri" w:cs="Calibri" w:hAnsi="Calibri" w:eastAsia="Calibri"/>
          <w:b w:val="1"/>
          <w:bCs w:val="1"/>
        </w:rPr>
      </w:pPr>
    </w:p>
    <w:tbl>
      <w:tblPr>
        <w:tblW w:w="104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34"/>
        <w:gridCol w:w="1734"/>
        <w:gridCol w:w="1735"/>
        <w:gridCol w:w="1734"/>
        <w:gridCol w:w="1734"/>
        <w:gridCol w:w="1735"/>
      </w:tblGrid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Aula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Hor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rio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Tipo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Assunto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05/10/2020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Segunda-Feira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20:55-22:35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on-line TEAMS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Discuss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ã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 das QUEST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ES do Cap. 5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07/10/2020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Quarta-Feira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19:00-20:40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off-line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 xml:space="preserve">Entregar Lista Cap.5: 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problemas 1, 3, 5, 9 a 14, 16, 19, 20, 22, 24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FERIADO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Segunda-Feira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Quarta-Feira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19:00-20:40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off-line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pt-P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Entregar Quest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pt-P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õ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es Cap. 5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 xml:space="preserve">;  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Part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cula livre, potencial degrau - se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çõ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es 6.1 - 6.3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Segunda-Feira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20:55-22:35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on-line TEAMS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Barreira de potencial 6.4 - 6.5; Discuss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ã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620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21/10/2020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Quarta-Feira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19:00-20:40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off-line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Penetra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 de barreira, potencial quadrado - se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çõ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es 6.6 - 6.7</w:t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28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Segunda-Feira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20:55-22:35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off-line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Potencial quadrado infinito, oscilador harm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nico - se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 6.8 6.9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29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28/10/2020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Quarta-Feira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19:00-20:40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on-line TEAMS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Discuss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ã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 das QUEST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Õ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ES do Cap. 6</w:t>
            </w:r>
          </w:p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FERIADO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02/11/2020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Segunda-Feira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04/11/2020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Quarta-Feira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19:00-20:40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ncrona - on-line TEAMS</w:t>
            </w:r>
          </w:p>
        </w:tc>
        <w:tc>
          <w:tcPr>
            <w:tcW w:type="dxa" w:w="173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Entregar Lista Cap.6: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problemas 1, 2, 3, 5, 6, 8, 9, 11, 12, 20, 22,  23,  24, 29, 30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pt-P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Entregar Quest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pt-P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õ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2600"/>
                  </w14:solidFill>
                </w14:textFill>
              </w:rPr>
              <w:t>es Cap. 6;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Discuss</w:t>
            </w:r>
            <w:r>
              <w:rPr>
                <w:rFonts w:ascii="Cambria" w:cs="Arial Unicode MS" w:hAnsi="Cambri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:lang w:val="pt-P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ã</w:t>
            </w:r>
            <w:r>
              <w:rPr>
                <w:rFonts w:ascii="Cambria" w:cs="Arial Unicode MS" w:hAnsi="Cambri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 </w:t>
            </w:r>
          </w:p>
        </w:tc>
      </w:tr>
    </w:tbl>
    <w:p>
      <w:pPr>
        <w:pStyle w:val="Normal.0"/>
        <w:widowControl w:val="0"/>
        <w:jc w:val="center"/>
      </w:pPr>
      <w:r>
        <w:rPr>
          <w:rFonts w:ascii="Calibri" w:cs="Calibri" w:hAnsi="Calibri" w:eastAsia="Calibri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851" w:right="737" w:bottom="851" w:left="737" w:header="737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o padrão"/>
      <w:tabs>
        <w:tab w:val="left" w:pos="198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582294</wp:posOffset>
              </wp:positionH>
              <wp:positionV relativeFrom="page">
                <wp:posOffset>477519</wp:posOffset>
              </wp:positionV>
              <wp:extent cx="836931" cy="862331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6931" cy="862331"/>
                        <a:chOff x="0" y="0"/>
                        <a:chExt cx="836930" cy="862330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836931" cy="8623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0"/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1" cy="86233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8" style="visibility:visible;position:absolute;margin-left:45.8pt;margin-top:37.6pt;width:65.9pt;height:67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836930,862330">
              <w10:wrap type="none" side="bothSides" anchorx="page" anchory="page"/>
              <v:rect id="_x0000_s1029" style="position:absolute;left:0;top:0;width:836930;height:862330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0" type="#_x0000_t75" style="position:absolute;left:0;top:0;width:836930;height:862330;">
                <v:imagedata r:id="rId1" o:title="image.png"/>
              </v:shape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42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o padrão">
    <w:name w:val="Texto padrão"/>
    <w:next w:val="Texto 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